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1" w:rsidRDefault="000C38F1" w:rsidP="009E2048">
      <w:pPr>
        <w:jc w:val="center"/>
        <w:rPr>
          <w:b/>
          <w:sz w:val="28"/>
          <w:szCs w:val="28"/>
          <w:u w:val="single"/>
          <w:lang w:val="en-TT"/>
        </w:rPr>
      </w:pPr>
      <w:r>
        <w:rPr>
          <w:b/>
          <w:noProof/>
          <w:sz w:val="28"/>
          <w:szCs w:val="28"/>
          <w:u w:val="single"/>
          <w:lang w:val="fr-CH" w:eastAsia="fr-CH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line">
              <wp:posOffset>252730</wp:posOffset>
            </wp:positionV>
            <wp:extent cx="600075" cy="571500"/>
            <wp:effectExtent l="19050" t="0" r="9525" b="0"/>
            <wp:wrapSquare wrapText="bothSides"/>
            <wp:docPr id="1" name="Picture 2" descr="Image of the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8F1" w:rsidRDefault="000C38F1" w:rsidP="009E2048">
      <w:pPr>
        <w:jc w:val="center"/>
        <w:rPr>
          <w:b/>
          <w:sz w:val="28"/>
          <w:szCs w:val="28"/>
          <w:u w:val="single"/>
          <w:lang w:val="en-TT"/>
        </w:rPr>
      </w:pPr>
    </w:p>
    <w:p w:rsidR="000C38F1" w:rsidRDefault="000C38F1" w:rsidP="009E2048">
      <w:pPr>
        <w:jc w:val="center"/>
        <w:rPr>
          <w:b/>
          <w:sz w:val="28"/>
          <w:szCs w:val="28"/>
          <w:u w:val="single"/>
          <w:lang w:val="en-TT"/>
        </w:rPr>
      </w:pPr>
    </w:p>
    <w:p w:rsidR="009E2048" w:rsidRDefault="009E2048" w:rsidP="009E2048">
      <w:pPr>
        <w:jc w:val="center"/>
        <w:rPr>
          <w:b/>
          <w:sz w:val="28"/>
          <w:szCs w:val="28"/>
          <w:u w:val="single"/>
          <w:lang w:val="en-TT"/>
        </w:rPr>
      </w:pPr>
      <w:r w:rsidRPr="003376F4">
        <w:rPr>
          <w:b/>
          <w:sz w:val="28"/>
          <w:szCs w:val="28"/>
          <w:u w:val="single"/>
          <w:lang w:val="en-TT"/>
        </w:rPr>
        <w:t xml:space="preserve">Statement by </w:t>
      </w:r>
      <w:r w:rsidR="00466277" w:rsidRPr="003376F4">
        <w:rPr>
          <w:b/>
          <w:sz w:val="28"/>
          <w:szCs w:val="28"/>
          <w:u w:val="single"/>
          <w:lang w:val="en-TT"/>
        </w:rPr>
        <w:t>the</w:t>
      </w:r>
      <w:r w:rsidRPr="003376F4">
        <w:rPr>
          <w:b/>
          <w:sz w:val="28"/>
          <w:szCs w:val="28"/>
          <w:u w:val="single"/>
          <w:lang w:val="en-TT"/>
        </w:rPr>
        <w:t xml:space="preserve"> Permanent Mission of the Republic of Trinidad and Tobago at</w:t>
      </w:r>
    </w:p>
    <w:p w:rsidR="009E2048" w:rsidRDefault="009E2048" w:rsidP="009E2048">
      <w:pPr>
        <w:jc w:val="center"/>
        <w:rPr>
          <w:b/>
          <w:sz w:val="28"/>
          <w:szCs w:val="28"/>
          <w:u w:val="single"/>
          <w:lang w:val="en-TT"/>
        </w:rPr>
      </w:pPr>
      <w:r w:rsidRPr="003376F4">
        <w:rPr>
          <w:b/>
          <w:sz w:val="28"/>
          <w:szCs w:val="28"/>
          <w:u w:val="single"/>
          <w:lang w:val="en-TT"/>
        </w:rPr>
        <w:t xml:space="preserve"> </w:t>
      </w:r>
      <w:proofErr w:type="gramStart"/>
      <w:r w:rsidRPr="003376F4">
        <w:rPr>
          <w:b/>
          <w:sz w:val="28"/>
          <w:szCs w:val="28"/>
          <w:u w:val="single"/>
          <w:lang w:val="en-TT"/>
        </w:rPr>
        <w:t>the</w:t>
      </w:r>
      <w:proofErr w:type="gramEnd"/>
      <w:r w:rsidRPr="003376F4">
        <w:rPr>
          <w:b/>
          <w:sz w:val="28"/>
          <w:szCs w:val="28"/>
          <w:u w:val="single"/>
          <w:lang w:val="en-TT"/>
        </w:rPr>
        <w:t xml:space="preserve"> Universal Periodic Review of </w:t>
      </w:r>
      <w:r>
        <w:rPr>
          <w:b/>
          <w:sz w:val="28"/>
          <w:szCs w:val="28"/>
          <w:u w:val="single"/>
          <w:lang w:val="en-TT"/>
        </w:rPr>
        <w:t>St Lucia</w:t>
      </w:r>
      <w:r w:rsidRPr="003376F4">
        <w:rPr>
          <w:b/>
          <w:sz w:val="28"/>
          <w:szCs w:val="28"/>
          <w:u w:val="single"/>
          <w:lang w:val="en-TT"/>
        </w:rPr>
        <w:t xml:space="preserve"> in the </w:t>
      </w:r>
    </w:p>
    <w:p w:rsidR="009E2048" w:rsidRPr="003376F4" w:rsidRDefault="009E2048" w:rsidP="009E2048">
      <w:pPr>
        <w:jc w:val="center"/>
        <w:rPr>
          <w:b/>
          <w:sz w:val="28"/>
          <w:szCs w:val="28"/>
          <w:u w:val="single"/>
          <w:lang w:val="en-TT"/>
        </w:rPr>
      </w:pPr>
      <w:r w:rsidRPr="003376F4">
        <w:rPr>
          <w:b/>
          <w:sz w:val="28"/>
          <w:szCs w:val="28"/>
          <w:u w:val="single"/>
          <w:lang w:val="en-TT"/>
        </w:rPr>
        <w:t xml:space="preserve">Human Rights Council on </w:t>
      </w:r>
      <w:r>
        <w:rPr>
          <w:b/>
          <w:sz w:val="28"/>
          <w:szCs w:val="28"/>
          <w:u w:val="single"/>
          <w:lang w:val="en-TT"/>
        </w:rPr>
        <w:t>5 November</w:t>
      </w:r>
      <w:r w:rsidRPr="003376F4">
        <w:rPr>
          <w:b/>
          <w:sz w:val="28"/>
          <w:szCs w:val="28"/>
          <w:u w:val="single"/>
          <w:lang w:val="en-TT"/>
        </w:rPr>
        <w:t xml:space="preserve"> 2015</w:t>
      </w:r>
    </w:p>
    <w:p w:rsidR="009E2048" w:rsidRPr="003376F4" w:rsidRDefault="009E2048" w:rsidP="009E2048">
      <w:pPr>
        <w:spacing w:line="360" w:lineRule="auto"/>
        <w:jc w:val="both"/>
        <w:rPr>
          <w:sz w:val="16"/>
          <w:szCs w:val="16"/>
          <w:lang w:val="en-TT"/>
        </w:rPr>
      </w:pPr>
    </w:p>
    <w:p w:rsidR="009E2048" w:rsidRPr="001E4ED7" w:rsidRDefault="009E2048" w:rsidP="009E2048">
      <w:pPr>
        <w:spacing w:line="360" w:lineRule="auto"/>
        <w:ind w:left="720" w:firstLine="720"/>
        <w:jc w:val="both"/>
        <w:rPr>
          <w:i/>
          <w:lang w:val="en-TT"/>
        </w:rPr>
      </w:pPr>
      <w:r w:rsidRPr="001E4ED7">
        <w:rPr>
          <w:i/>
          <w:lang w:val="en-TT"/>
        </w:rPr>
        <w:t xml:space="preserve">Speaking List: No. </w:t>
      </w:r>
      <w:r>
        <w:rPr>
          <w:i/>
          <w:lang w:val="en-TT"/>
        </w:rPr>
        <w:t>6</w:t>
      </w:r>
      <w:r w:rsidRPr="001E4ED7">
        <w:rPr>
          <w:i/>
          <w:lang w:val="en-TT"/>
        </w:rPr>
        <w:tab/>
      </w:r>
      <w:r w:rsidRPr="001E4ED7">
        <w:rPr>
          <w:i/>
          <w:lang w:val="en-TT"/>
        </w:rPr>
        <w:tab/>
      </w:r>
      <w:r w:rsidRPr="001E4ED7">
        <w:rPr>
          <w:i/>
          <w:lang w:val="en-TT"/>
        </w:rPr>
        <w:tab/>
      </w:r>
      <w:r w:rsidRPr="001E4ED7">
        <w:rPr>
          <w:i/>
          <w:lang w:val="en-TT"/>
        </w:rPr>
        <w:tab/>
        <w:t xml:space="preserve">Speaking Time: </w:t>
      </w:r>
      <w:r>
        <w:rPr>
          <w:i/>
          <w:lang w:val="en-TT"/>
        </w:rPr>
        <w:t>2.00</w:t>
      </w:r>
      <w:r w:rsidRPr="001E4ED7">
        <w:rPr>
          <w:i/>
          <w:lang w:val="en-TT"/>
        </w:rPr>
        <w:t xml:space="preserve"> minutes</w:t>
      </w:r>
    </w:p>
    <w:p w:rsidR="00B857D4" w:rsidRDefault="00B857D4" w:rsidP="00B857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Thank you Mr. President, </w:t>
      </w:r>
      <w:r w:rsidRPr="00B857D4">
        <w:rPr>
          <w:rFonts w:ascii="Times New Roman" w:hAnsi="Times New Roman" w:cs="Times New Roman"/>
          <w:sz w:val="24"/>
          <w:szCs w:val="24"/>
        </w:rPr>
        <w:t>for giving me the floor.</w:t>
      </w:r>
      <w:proofErr w:type="gramEnd"/>
      <w:r w:rsidRPr="00B857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0B3" w:rsidRPr="009E2048" w:rsidRDefault="00B857D4" w:rsidP="00B85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7D4">
        <w:rPr>
          <w:rFonts w:ascii="Times New Roman" w:hAnsi="Times New Roman" w:cs="Times New Roman"/>
          <w:sz w:val="24"/>
          <w:szCs w:val="24"/>
        </w:rPr>
        <w:t xml:space="preserve">At the outset, my delegation wishes to </w:t>
      </w:r>
      <w:r>
        <w:rPr>
          <w:rFonts w:ascii="Times New Roman" w:hAnsi="Times New Roman" w:cs="Times New Roman"/>
          <w:sz w:val="24"/>
          <w:szCs w:val="24"/>
        </w:rPr>
        <w:t xml:space="preserve">warmly welcome </w:t>
      </w:r>
      <w:r w:rsidR="00923DA8">
        <w:rPr>
          <w:rFonts w:ascii="Times New Roman" w:hAnsi="Times New Roman" w:cs="Times New Roman"/>
          <w:sz w:val="24"/>
          <w:szCs w:val="24"/>
        </w:rPr>
        <w:t xml:space="preserve">Her Excellency </w:t>
      </w:r>
      <w:r>
        <w:rPr>
          <w:rFonts w:ascii="Times New Roman" w:hAnsi="Times New Roman" w:cs="Times New Roman"/>
          <w:sz w:val="24"/>
          <w:szCs w:val="24"/>
        </w:rPr>
        <w:t xml:space="preserve">Ambassador </w:t>
      </w:r>
      <w:proofErr w:type="spellStart"/>
      <w:r w:rsidR="00923DA8">
        <w:rPr>
          <w:rFonts w:ascii="Times New Roman" w:hAnsi="Times New Roman" w:cs="Times New Roman"/>
          <w:sz w:val="24"/>
          <w:szCs w:val="24"/>
        </w:rPr>
        <w:t>Rambally</w:t>
      </w:r>
      <w:proofErr w:type="spellEnd"/>
      <w:r w:rsidR="00923DA8">
        <w:rPr>
          <w:rFonts w:ascii="Times New Roman" w:hAnsi="Times New Roman" w:cs="Times New Roman"/>
          <w:sz w:val="24"/>
          <w:szCs w:val="24"/>
        </w:rPr>
        <w:t xml:space="preserve"> and her team to Geneva and </w:t>
      </w:r>
      <w:r w:rsidR="00A640B3" w:rsidRPr="009E2048">
        <w:rPr>
          <w:rFonts w:ascii="Times New Roman" w:hAnsi="Times New Roman" w:cs="Times New Roman"/>
          <w:sz w:val="24"/>
          <w:szCs w:val="24"/>
        </w:rPr>
        <w:t xml:space="preserve">congratulate the delegation of St Lucia on presenting their report at the second cycle of their Universal Periodic </w:t>
      </w:r>
      <w:r w:rsidR="002D7E2C" w:rsidRPr="009E2048">
        <w:rPr>
          <w:rFonts w:ascii="Times New Roman" w:hAnsi="Times New Roman" w:cs="Times New Roman"/>
          <w:sz w:val="24"/>
          <w:szCs w:val="24"/>
        </w:rPr>
        <w:t>R</w:t>
      </w:r>
      <w:r w:rsidR="00A640B3" w:rsidRPr="009E2048">
        <w:rPr>
          <w:rFonts w:ascii="Times New Roman" w:hAnsi="Times New Roman" w:cs="Times New Roman"/>
          <w:sz w:val="24"/>
          <w:szCs w:val="24"/>
        </w:rPr>
        <w:t>eview (UPR).</w:t>
      </w:r>
    </w:p>
    <w:p w:rsidR="00B04BB3" w:rsidRPr="009E2048" w:rsidRDefault="008D576C" w:rsidP="00B85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>Trinidad and Tobago notes with satisfaction that since its first universal periodic review in 201</w:t>
      </w:r>
      <w:r w:rsidR="005B7080" w:rsidRPr="009E2048">
        <w:rPr>
          <w:rFonts w:ascii="Times New Roman" w:hAnsi="Times New Roman" w:cs="Times New Roman"/>
          <w:sz w:val="24"/>
          <w:szCs w:val="24"/>
        </w:rPr>
        <w:t>1</w:t>
      </w:r>
      <w:r w:rsidR="00A35675">
        <w:rPr>
          <w:rFonts w:ascii="Times New Roman" w:hAnsi="Times New Roman" w:cs="Times New Roman"/>
          <w:sz w:val="24"/>
          <w:szCs w:val="24"/>
        </w:rPr>
        <w:t>,</w:t>
      </w:r>
      <w:r w:rsidR="00154FF4" w:rsidRPr="009E2048">
        <w:rPr>
          <w:rFonts w:ascii="Times New Roman" w:hAnsi="Times New Roman" w:cs="Times New Roman"/>
          <w:sz w:val="24"/>
          <w:szCs w:val="24"/>
        </w:rPr>
        <w:t xml:space="preserve"> St Lucia has accorded increased</w:t>
      </w:r>
      <w:r w:rsidRPr="009E2048">
        <w:rPr>
          <w:rFonts w:ascii="Times New Roman" w:hAnsi="Times New Roman" w:cs="Times New Roman"/>
          <w:sz w:val="24"/>
          <w:szCs w:val="24"/>
        </w:rPr>
        <w:t xml:space="preserve"> commitment to the protection and promot</w:t>
      </w:r>
      <w:r w:rsidR="005B7080" w:rsidRPr="009E2048">
        <w:rPr>
          <w:rFonts w:ascii="Times New Roman" w:hAnsi="Times New Roman" w:cs="Times New Roman"/>
          <w:sz w:val="24"/>
          <w:szCs w:val="24"/>
        </w:rPr>
        <w:t>ion of human rights</w:t>
      </w:r>
      <w:r w:rsidR="000878AD" w:rsidRPr="009E2048">
        <w:rPr>
          <w:rFonts w:ascii="Times New Roman" w:hAnsi="Times New Roman" w:cs="Times New Roman"/>
          <w:sz w:val="24"/>
          <w:szCs w:val="24"/>
        </w:rPr>
        <w:t xml:space="preserve">, despite the Government’s </w:t>
      </w:r>
      <w:r w:rsidR="00B04BB3" w:rsidRPr="009E2048">
        <w:rPr>
          <w:rFonts w:ascii="Times New Roman" w:hAnsi="Times New Roman" w:cs="Times New Roman"/>
          <w:sz w:val="24"/>
          <w:szCs w:val="24"/>
        </w:rPr>
        <w:t xml:space="preserve">daunting challenge of </w:t>
      </w:r>
      <w:r w:rsidR="000878AD" w:rsidRPr="009E2048">
        <w:rPr>
          <w:rFonts w:ascii="Times New Roman" w:hAnsi="Times New Roman" w:cs="Times New Roman"/>
          <w:sz w:val="24"/>
          <w:szCs w:val="24"/>
        </w:rPr>
        <w:t>the lack of financial and technical resources required to fully cater to the human rights needs of its citizens</w:t>
      </w:r>
      <w:r w:rsidR="005B7080" w:rsidRPr="009E2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7D4" w:rsidRDefault="005B7080" w:rsidP="00B85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048">
        <w:rPr>
          <w:rFonts w:ascii="Times New Roman" w:hAnsi="Times New Roman" w:cs="Times New Roman"/>
          <w:sz w:val="24"/>
          <w:szCs w:val="24"/>
        </w:rPr>
        <w:t xml:space="preserve">Trinidad and Tobago is particularly pleased to note the legislative advances made to protect the rights of </w:t>
      </w:r>
      <w:r w:rsidR="00B04BB3" w:rsidRPr="009E2048">
        <w:rPr>
          <w:rFonts w:ascii="Times New Roman" w:hAnsi="Times New Roman" w:cs="Times New Roman"/>
          <w:sz w:val="24"/>
          <w:szCs w:val="24"/>
        </w:rPr>
        <w:t xml:space="preserve">children, </w:t>
      </w:r>
      <w:r w:rsidR="00B857D4">
        <w:rPr>
          <w:rFonts w:ascii="Times New Roman" w:hAnsi="Times New Roman" w:cs="Times New Roman"/>
          <w:sz w:val="24"/>
          <w:szCs w:val="24"/>
        </w:rPr>
        <w:t xml:space="preserve">and in </w:t>
      </w:r>
      <w:r w:rsidR="00B04BB3" w:rsidRPr="009E2048">
        <w:rPr>
          <w:rFonts w:ascii="Times New Roman" w:hAnsi="Times New Roman" w:cs="Times New Roman"/>
          <w:sz w:val="24"/>
          <w:szCs w:val="24"/>
        </w:rPr>
        <w:t>particular the establishment of the National Action Child Protecti</w:t>
      </w:r>
      <w:r w:rsidR="00154FF4" w:rsidRPr="009E2048">
        <w:rPr>
          <w:rFonts w:ascii="Times New Roman" w:hAnsi="Times New Roman" w:cs="Times New Roman"/>
          <w:sz w:val="24"/>
          <w:szCs w:val="24"/>
        </w:rPr>
        <w:t xml:space="preserve">on Committee (NACPC) in 2012. </w:t>
      </w:r>
    </w:p>
    <w:p w:rsidR="00B857D4" w:rsidRDefault="00B857D4" w:rsidP="00B857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7D4">
        <w:rPr>
          <w:rFonts w:ascii="Times New Roman" w:hAnsi="Times New Roman" w:cs="Times New Roman"/>
          <w:sz w:val="24"/>
          <w:szCs w:val="24"/>
        </w:rPr>
        <w:t>Mr. President, my delegation would like to make the following recommendations:</w:t>
      </w:r>
    </w:p>
    <w:p w:rsidR="00993C51" w:rsidRDefault="00993C51" w:rsidP="00B857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51">
        <w:rPr>
          <w:rFonts w:ascii="Times New Roman" w:hAnsi="Times New Roman" w:cs="Times New Roman"/>
          <w:sz w:val="24"/>
          <w:szCs w:val="24"/>
        </w:rPr>
        <w:t>To ratify the international human rights instruments to which it is not a party and bring its internal legal framework into line with international obligations.</w:t>
      </w:r>
    </w:p>
    <w:p w:rsidR="00993C51" w:rsidRDefault="00993C51" w:rsidP="00993C5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6C" w:rsidRDefault="00B857D4" w:rsidP="00B857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3C51">
        <w:rPr>
          <w:rFonts w:ascii="Times New Roman" w:hAnsi="Times New Roman" w:cs="Times New Roman"/>
          <w:sz w:val="24"/>
          <w:szCs w:val="24"/>
        </w:rPr>
        <w:t>o p</w:t>
      </w:r>
      <w:r w:rsidR="00B04BB3" w:rsidRPr="00B857D4">
        <w:rPr>
          <w:rFonts w:ascii="Times New Roman" w:hAnsi="Times New Roman" w:cs="Times New Roman"/>
          <w:sz w:val="24"/>
          <w:szCs w:val="24"/>
        </w:rPr>
        <w:t xml:space="preserve">rovide the </w:t>
      </w:r>
      <w:r w:rsidRPr="009E2048">
        <w:rPr>
          <w:rFonts w:ascii="Times New Roman" w:hAnsi="Times New Roman" w:cs="Times New Roman"/>
          <w:sz w:val="24"/>
          <w:szCs w:val="24"/>
        </w:rPr>
        <w:t>National Action Child Protection Committee (NACPC)</w:t>
      </w:r>
      <w:r w:rsidR="00B04BB3" w:rsidRPr="00B857D4">
        <w:rPr>
          <w:rFonts w:ascii="Times New Roman" w:hAnsi="Times New Roman" w:cs="Times New Roman"/>
          <w:sz w:val="24"/>
          <w:szCs w:val="24"/>
        </w:rPr>
        <w:t xml:space="preserve"> with sufficient authority and resources to effectively implement and coordinate comprehensive, coherent and consistent child rights policies.</w:t>
      </w:r>
    </w:p>
    <w:p w:rsidR="00993C51" w:rsidRPr="00993C51" w:rsidRDefault="00993C51" w:rsidP="00993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C51" w:rsidRDefault="00993C51" w:rsidP="00B857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engage closely with</w:t>
      </w:r>
      <w:r w:rsidRPr="00993C51">
        <w:rPr>
          <w:rFonts w:ascii="Times New Roman" w:hAnsi="Times New Roman" w:cs="Times New Roman"/>
          <w:sz w:val="24"/>
          <w:szCs w:val="24"/>
        </w:rPr>
        <w:t xml:space="preserve"> civil society in the follow-up on the recommendations of the Human Rights Council.</w:t>
      </w:r>
    </w:p>
    <w:p w:rsidR="00993C51" w:rsidRPr="00993C51" w:rsidRDefault="00993C51" w:rsidP="00993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B3" w:rsidRDefault="00993C51" w:rsidP="00993C51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 I close Mr. President, my delegation wishes St Lucia a </w:t>
      </w:r>
      <w:r w:rsidR="00466277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successful review.</w:t>
      </w:r>
      <w:bookmarkStart w:id="0" w:name="_GoBack"/>
      <w:bookmarkEnd w:id="0"/>
    </w:p>
    <w:sectPr w:rsidR="00A640B3" w:rsidSect="000C38F1">
      <w:pgSz w:w="12240" w:h="15840"/>
      <w:pgMar w:top="2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4ECD"/>
    <w:multiLevelType w:val="hybridMultilevel"/>
    <w:tmpl w:val="B114F0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40B3"/>
    <w:rsid w:val="000426B1"/>
    <w:rsid w:val="000847BB"/>
    <w:rsid w:val="000878AD"/>
    <w:rsid w:val="000C38F1"/>
    <w:rsid w:val="00154FF4"/>
    <w:rsid w:val="002D7E2C"/>
    <w:rsid w:val="00466277"/>
    <w:rsid w:val="004F4CDE"/>
    <w:rsid w:val="004F6D52"/>
    <w:rsid w:val="005127DC"/>
    <w:rsid w:val="005A1B14"/>
    <w:rsid w:val="005B7080"/>
    <w:rsid w:val="008D576C"/>
    <w:rsid w:val="00923DA8"/>
    <w:rsid w:val="00993C51"/>
    <w:rsid w:val="009E2048"/>
    <w:rsid w:val="00A35675"/>
    <w:rsid w:val="00A640B3"/>
    <w:rsid w:val="00B04BB3"/>
    <w:rsid w:val="00B8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7CA0A-0B89-473F-A5AF-3B3F6FA9D375}"/>
</file>

<file path=customXml/itemProps2.xml><?xml version="1.0" encoding="utf-8"?>
<ds:datastoreItem xmlns:ds="http://schemas.openxmlformats.org/officeDocument/2006/customXml" ds:itemID="{DD47D212-5DE5-4E92-ABDE-71F291C17473}"/>
</file>

<file path=customXml/itemProps3.xml><?xml version="1.0" encoding="utf-8"?>
<ds:datastoreItem xmlns:ds="http://schemas.openxmlformats.org/officeDocument/2006/customXml" ds:itemID="{E20059FE-26AD-4321-8F09-ECA7F6258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Anesa Ali</dc:creator>
  <cp:lastModifiedBy>Anesa Ali</cp:lastModifiedBy>
  <cp:revision>5</cp:revision>
  <cp:lastPrinted>2015-11-04T16:15:00Z</cp:lastPrinted>
  <dcterms:created xsi:type="dcterms:W3CDTF">2015-11-04T14:52:00Z</dcterms:created>
  <dcterms:modified xsi:type="dcterms:W3CDTF">2015-11-04T16:15:00Z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